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24"/>
          <w:szCs w:val="44"/>
        </w:rPr>
      </w:pPr>
      <w:bookmarkStart w:id="1" w:name="_GoBack"/>
      <w:bookmarkEnd w:id="1"/>
      <w:r>
        <w:rPr>
          <w:rFonts w:hint="eastAsia"/>
          <w:b/>
          <w:sz w:val="24"/>
          <w:szCs w:val="44"/>
        </w:rPr>
        <w:t>附件一：</w:t>
      </w:r>
    </w:p>
    <w:p>
      <w:pPr>
        <w:spacing w:line="300" w:lineRule="auto"/>
        <w:jc w:val="center"/>
        <w:rPr>
          <w:b/>
          <w:sz w:val="36"/>
          <w:szCs w:val="44"/>
        </w:rPr>
      </w:pPr>
      <w:bookmarkStart w:id="0" w:name="OLE_LINK22"/>
      <w:r>
        <w:rPr>
          <w:rFonts w:hint="eastAsia"/>
          <w:b/>
          <w:sz w:val="36"/>
          <w:szCs w:val="44"/>
        </w:rPr>
        <w:t>评标细则</w:t>
      </w:r>
    </w:p>
    <w:bookmarkEnd w:id="0"/>
    <w:p>
      <w:pPr>
        <w:shd w:val="clear" w:color="auto" w:fill="FFFFFF"/>
        <w:spacing w:line="360" w:lineRule="auto"/>
        <w:ind w:firstLine="672"/>
        <w:rPr>
          <w:rFonts w:ascii="宋体" w:hAnsi="宋体"/>
          <w:color w:val="000000"/>
          <w:sz w:val="24"/>
        </w:rPr>
      </w:pPr>
      <w:r>
        <w:rPr>
          <w:rFonts w:hint="eastAsia" w:ascii="宋体" w:hAnsi="宋体"/>
          <w:color w:val="000000"/>
          <w:sz w:val="24"/>
        </w:rPr>
        <w:t>本着公开、公平、公正的原则，采用经评审的合理低价中标且投标文件中的投标报价、工期、质量等能满足招标文件规定的各项要求。具体办法如下：</w:t>
      </w:r>
    </w:p>
    <w:p>
      <w:pPr>
        <w:shd w:val="clear" w:color="auto" w:fill="FFFFFF"/>
        <w:spacing w:line="360" w:lineRule="auto"/>
        <w:ind w:firstLine="672"/>
        <w:rPr>
          <w:rFonts w:hint="eastAsia" w:ascii="宋体" w:hAnsi="宋体"/>
          <w:b/>
          <w:bCs/>
          <w:color w:val="000000"/>
          <w:sz w:val="24"/>
        </w:rPr>
      </w:pPr>
      <w:r>
        <w:rPr>
          <w:rFonts w:hint="eastAsia" w:ascii="宋体" w:hAnsi="宋体"/>
          <w:b/>
          <w:bCs/>
          <w:color w:val="000000"/>
          <w:sz w:val="24"/>
        </w:rPr>
        <w:t>一、确定有效投标报价（</w:t>
      </w:r>
      <w:r>
        <w:rPr>
          <w:rFonts w:hint="eastAsia" w:ascii="宋体" w:hAnsi="宋体"/>
          <w:b/>
          <w:bCs/>
          <w:color w:val="000000"/>
          <w:sz w:val="24"/>
          <w:lang w:val="en-US" w:eastAsia="zh-CN"/>
        </w:rPr>
        <w:t>100</w:t>
      </w:r>
      <w:r>
        <w:rPr>
          <w:rFonts w:hint="eastAsia" w:ascii="宋体" w:hAnsi="宋体"/>
          <w:b/>
          <w:bCs/>
          <w:color w:val="000000"/>
          <w:sz w:val="24"/>
        </w:rPr>
        <w:t>分）</w:t>
      </w:r>
    </w:p>
    <w:p>
      <w:pPr>
        <w:shd w:val="clear" w:color="auto" w:fill="FFFFFF"/>
        <w:spacing w:line="360" w:lineRule="auto"/>
        <w:ind w:firstLine="672"/>
        <w:rPr>
          <w:rFonts w:ascii="宋体" w:hAnsi="宋体"/>
          <w:color w:val="000000"/>
          <w:sz w:val="24"/>
        </w:rPr>
      </w:pPr>
      <w:r>
        <w:rPr>
          <w:rFonts w:hint="eastAsia" w:ascii="宋体" w:hAnsi="宋体"/>
          <w:color w:val="000000"/>
          <w:sz w:val="24"/>
        </w:rPr>
        <w:t>凡符合招标文件、招标答疑纪要等有关招标实质性要求，且在招标控制价和分部分项综合单价及以下的投标报价均为有效投标报价，高于招标控制价或分部分项工程量清单综合单价高于招标控制价相应项目综合单价的投标报价为无效投标文件。</w:t>
      </w:r>
    </w:p>
    <w:p>
      <w:pPr>
        <w:shd w:val="clear" w:color="auto" w:fill="FFFFFF"/>
        <w:spacing w:line="360" w:lineRule="auto"/>
        <w:ind w:firstLine="672"/>
        <w:rPr>
          <w:rFonts w:ascii="宋体" w:hAnsi="宋体"/>
          <w:color w:val="000000"/>
          <w:sz w:val="24"/>
        </w:rPr>
      </w:pPr>
      <w:r>
        <w:rPr>
          <w:rFonts w:hint="eastAsia" w:ascii="宋体" w:hAnsi="宋体"/>
          <w:color w:val="000000"/>
          <w:sz w:val="24"/>
        </w:rPr>
        <w:t>1、确定评标基准价：</w:t>
      </w:r>
    </w:p>
    <w:p>
      <w:pPr>
        <w:pStyle w:val="4"/>
        <w:spacing w:after="0" w:line="360" w:lineRule="auto"/>
        <w:rPr>
          <w:rFonts w:ascii="宋体" w:hAnsi="宋体"/>
          <w:color w:val="000000"/>
          <w:sz w:val="24"/>
        </w:rPr>
      </w:pPr>
      <w:r>
        <w:rPr>
          <w:rFonts w:hint="eastAsia" w:ascii="宋体" w:hAnsi="宋体"/>
          <w:color w:val="000000"/>
          <w:sz w:val="24"/>
        </w:rPr>
        <w:t>（1）凡符合招标文件、招标答疑纪要等有关招标要求，并且在招标控制价以下的投标报价均为有效投标报价。高于招标控制价总价的投标报价为无效投标文件。</w:t>
      </w:r>
    </w:p>
    <w:p>
      <w:pPr>
        <w:pStyle w:val="4"/>
        <w:spacing w:after="0" w:line="360" w:lineRule="auto"/>
        <w:rPr>
          <w:rFonts w:ascii="宋体" w:hAnsi="宋体"/>
          <w:color w:val="000000"/>
          <w:sz w:val="24"/>
        </w:rPr>
      </w:pPr>
      <w:r>
        <w:rPr>
          <w:rFonts w:hint="eastAsia" w:ascii="宋体" w:hAnsi="宋体"/>
          <w:color w:val="000000"/>
          <w:sz w:val="24"/>
        </w:rPr>
        <w:t>（2）确定评标基准价</w:t>
      </w:r>
    </w:p>
    <w:p>
      <w:pPr>
        <w:pStyle w:val="4"/>
        <w:spacing w:after="0" w:line="360" w:lineRule="auto"/>
        <w:ind w:firstLine="600" w:firstLineChars="250"/>
        <w:rPr>
          <w:rFonts w:ascii="宋体" w:hAnsi="宋体"/>
          <w:color w:val="000000"/>
          <w:sz w:val="24"/>
        </w:rPr>
      </w:pPr>
      <w:r>
        <w:rPr>
          <w:rFonts w:hint="eastAsia" w:ascii="宋体" w:hAnsi="宋体"/>
          <w:color w:val="000000"/>
          <w:sz w:val="24"/>
        </w:rPr>
        <w:t>评标基准价C＝A×K</w:t>
      </w:r>
    </w:p>
    <w:p>
      <w:pPr>
        <w:pStyle w:val="4"/>
        <w:spacing w:after="0" w:line="360" w:lineRule="auto"/>
        <w:rPr>
          <w:rFonts w:ascii="宋体" w:hAnsi="宋体"/>
          <w:color w:val="000000"/>
          <w:sz w:val="24"/>
        </w:rPr>
      </w:pPr>
      <w:r>
        <w:rPr>
          <w:rFonts w:hint="eastAsia" w:ascii="宋体" w:hAnsi="宋体"/>
          <w:color w:val="000000"/>
          <w:sz w:val="24"/>
        </w:rPr>
        <w:t>A——以有效投标文件的评标价算术平均值为</w:t>
      </w:r>
      <w:r>
        <w:rPr>
          <w:rFonts w:ascii="宋体" w:hAnsi="宋体"/>
          <w:color w:val="000000"/>
          <w:sz w:val="24"/>
        </w:rPr>
        <w:t>A</w:t>
      </w:r>
      <w:r>
        <w:rPr>
          <w:rFonts w:hint="eastAsia" w:ascii="宋体" w:hAnsi="宋体"/>
          <w:color w:val="000000"/>
          <w:sz w:val="24"/>
        </w:rPr>
        <w:t>（若有效投标文件为7家或7家以上时，去掉其中的一个最高投标报价和一个最低投标报价后取算术平均值为A。若有效投标文件为10家或10家以上时，去掉其中的二个最高投标报价和二个最低投标报价后取算术平均值为A。）</w:t>
      </w:r>
    </w:p>
    <w:p>
      <w:pPr>
        <w:pStyle w:val="4"/>
        <w:spacing w:after="0" w:line="360" w:lineRule="auto"/>
        <w:rPr>
          <w:rFonts w:ascii="宋体" w:hAnsi="宋体"/>
          <w:color w:val="000000"/>
          <w:sz w:val="24"/>
        </w:rPr>
      </w:pPr>
      <w:r>
        <w:rPr>
          <w:rFonts w:hint="eastAsia" w:ascii="宋体" w:hAnsi="宋体"/>
          <w:color w:val="000000"/>
          <w:sz w:val="24"/>
        </w:rPr>
        <w:t>K——取值范围为95%、96%、97%、98%；</w:t>
      </w:r>
    </w:p>
    <w:p>
      <w:pPr>
        <w:pStyle w:val="4"/>
        <w:spacing w:after="0" w:line="360" w:lineRule="auto"/>
        <w:rPr>
          <w:rFonts w:ascii="宋体" w:hAnsi="宋体"/>
          <w:color w:val="000000"/>
          <w:sz w:val="24"/>
        </w:rPr>
      </w:pPr>
      <w:r>
        <w:rPr>
          <w:rFonts w:hint="eastAsia" w:ascii="宋体" w:hAnsi="宋体"/>
          <w:color w:val="000000"/>
          <w:sz w:val="24"/>
        </w:rPr>
        <w:t>K值抽签内容由招标代理制作，在开标时由招标人代表公开随机抽取确定。</w:t>
      </w:r>
    </w:p>
    <w:p>
      <w:pPr>
        <w:pStyle w:val="4"/>
        <w:spacing w:after="0" w:line="360" w:lineRule="auto"/>
        <w:rPr>
          <w:rFonts w:ascii="宋体" w:hAnsi="宋体"/>
          <w:color w:val="000000"/>
          <w:sz w:val="24"/>
        </w:rPr>
      </w:pPr>
      <w:r>
        <w:rPr>
          <w:rFonts w:hint="eastAsia" w:ascii="宋体" w:hAnsi="宋体"/>
          <w:color w:val="000000"/>
          <w:sz w:val="24"/>
        </w:rPr>
        <w:t>（3）评标委员会在评标报告上签字后，评标基准价不因招投标当事人质疑、投诉、复议以及其它任何情形而改变，但评标过程中的计算错误可作调整。</w:t>
      </w:r>
    </w:p>
    <w:p>
      <w:pPr>
        <w:spacing w:line="360" w:lineRule="auto"/>
        <w:rPr>
          <w:rFonts w:ascii="宋体" w:hAnsi="宋体"/>
          <w:color w:val="000000"/>
          <w:sz w:val="24"/>
        </w:rPr>
      </w:pPr>
      <w:r>
        <w:rPr>
          <w:rFonts w:hint="eastAsia" w:ascii="宋体" w:hAnsi="宋体"/>
          <w:color w:val="000000"/>
          <w:sz w:val="24"/>
        </w:rPr>
        <w:t>（4）有效投标文件的评标价与评标基准价相等得满分</w:t>
      </w:r>
      <w:r>
        <w:rPr>
          <w:rFonts w:hint="eastAsia" w:ascii="宋体" w:hAnsi="宋体"/>
          <w:color w:val="000000"/>
          <w:sz w:val="24"/>
          <w:lang w:val="en-US" w:eastAsia="zh-CN"/>
        </w:rPr>
        <w:t>100</w:t>
      </w:r>
      <w:r>
        <w:rPr>
          <w:rFonts w:hint="eastAsia" w:ascii="宋体" w:hAnsi="宋体"/>
          <w:color w:val="000000"/>
          <w:sz w:val="24"/>
        </w:rPr>
        <w:t>分，有效投标文件的评标价高于该基准价的，每高出1%扣0.5分；有效投标文件的评标价低于该基准价的，每低出1%扣0.5分。（按内插法，四舍五入取两位小数）。</w:t>
      </w:r>
    </w:p>
    <w:p>
      <w:pPr>
        <w:shd w:val="clear" w:color="auto" w:fill="FFFFFF"/>
        <w:spacing w:line="360" w:lineRule="auto"/>
        <w:rPr>
          <w:rFonts w:hint="eastAsia" w:ascii="宋体" w:hAnsi="宋体"/>
          <w:color w:val="000000"/>
          <w:sz w:val="24"/>
        </w:rPr>
      </w:pPr>
      <w:r>
        <w:rPr>
          <w:rFonts w:hint="eastAsia" w:ascii="宋体" w:hAnsi="宋体"/>
          <w:color w:val="000000"/>
          <w:sz w:val="24"/>
        </w:rPr>
        <w:t>（5）投标报价得分=</w:t>
      </w:r>
      <w:r>
        <w:rPr>
          <w:rFonts w:hint="eastAsia" w:ascii="宋体" w:hAnsi="宋体"/>
          <w:color w:val="000000"/>
          <w:sz w:val="24"/>
          <w:lang w:val="en-US" w:eastAsia="zh-CN"/>
        </w:rPr>
        <w:t>100</w:t>
      </w:r>
      <w:r>
        <w:rPr>
          <w:rFonts w:hint="eastAsia" w:ascii="宋体" w:hAnsi="宋体"/>
          <w:color w:val="000000"/>
          <w:sz w:val="24"/>
        </w:rPr>
        <w:t>分-投标报价扣分值</w:t>
      </w:r>
    </w:p>
    <w:p>
      <w:pPr>
        <w:shd w:val="clear" w:color="auto" w:fill="FFFFFF"/>
        <w:spacing w:line="360" w:lineRule="auto"/>
        <w:ind w:firstLine="672"/>
        <w:rPr>
          <w:rFonts w:ascii="宋体" w:hAnsi="宋体"/>
          <w:color w:val="000000"/>
          <w:sz w:val="24"/>
        </w:rPr>
      </w:pPr>
      <w:r>
        <w:rPr>
          <w:rFonts w:hint="eastAsia" w:ascii="宋体" w:hAnsi="宋体"/>
          <w:color w:val="000000"/>
          <w:sz w:val="24"/>
          <w:lang w:eastAsia="zh-CN"/>
        </w:rPr>
        <w:t>二</w:t>
      </w:r>
      <w:r>
        <w:rPr>
          <w:rFonts w:hint="eastAsia" w:ascii="宋体" w:hAnsi="宋体"/>
          <w:color w:val="000000"/>
          <w:sz w:val="24"/>
        </w:rPr>
        <w:t>、定标办法：</w:t>
      </w:r>
    </w:p>
    <w:p>
      <w:pPr>
        <w:shd w:val="clear" w:color="auto" w:fill="FFFFFF"/>
        <w:spacing w:line="360" w:lineRule="auto"/>
        <w:ind w:firstLine="672"/>
        <w:rPr>
          <w:rFonts w:ascii="宋体" w:hAnsi="宋体"/>
          <w:color w:val="000000"/>
          <w:sz w:val="24"/>
        </w:rPr>
      </w:pPr>
      <w:r>
        <w:rPr>
          <w:rFonts w:hint="eastAsia" w:ascii="宋体" w:hAnsi="宋体"/>
          <w:color w:val="000000"/>
          <w:sz w:val="24"/>
        </w:rPr>
        <w:t>投标报价得分最高的投标单位为第一中标候选人，其次为第二中标候选人，以此类推，若出现得分相同，则投标报价低的投标人排序靠前，投标价及其他形式相同的情况下以抽签方式确定排序。</w:t>
      </w:r>
    </w:p>
    <w:p>
      <w:pPr>
        <w:spacing w:line="360" w:lineRule="auto"/>
        <w:ind w:firstLine="720" w:firstLineChars="300"/>
        <w:rPr>
          <w:rFonts w:ascii="宋体" w:hAnsi="宋体"/>
          <w:sz w:val="24"/>
        </w:rPr>
      </w:pPr>
      <w:r>
        <w:rPr>
          <w:rFonts w:hint="eastAsia" w:ascii="宋体" w:hAnsi="宋体"/>
          <w:color w:val="000000"/>
          <w:sz w:val="24"/>
          <w:lang w:eastAsia="zh-CN"/>
        </w:rPr>
        <w:t>三</w:t>
      </w:r>
      <w:r>
        <w:rPr>
          <w:rFonts w:hint="eastAsia" w:ascii="宋体" w:hAnsi="宋体"/>
          <w:color w:val="000000"/>
          <w:sz w:val="24"/>
        </w:rPr>
        <w:t>、</w:t>
      </w:r>
      <w:r>
        <w:rPr>
          <w:rFonts w:hint="eastAsia" w:ascii="宋体" w:hAnsi="宋体"/>
          <w:sz w:val="24"/>
        </w:rPr>
        <w:t>评标细则使用说明：</w:t>
      </w:r>
    </w:p>
    <w:p>
      <w:pPr>
        <w:spacing w:line="360" w:lineRule="auto"/>
        <w:ind w:firstLine="480" w:firstLineChars="200"/>
        <w:rPr>
          <w:rFonts w:ascii="宋体" w:hAnsi="宋体"/>
          <w:sz w:val="24"/>
        </w:rPr>
      </w:pPr>
      <w:r>
        <w:rPr>
          <w:rFonts w:hint="eastAsia" w:ascii="宋体" w:hAnsi="宋体"/>
          <w:sz w:val="24"/>
        </w:rPr>
        <w:t xml:space="preserve">（1） </w:t>
      </w:r>
      <w:r>
        <w:rPr>
          <w:rFonts w:ascii="宋体" w:hAnsi="宋体"/>
          <w:sz w:val="24"/>
        </w:rPr>
        <w:t>评标程序： 1）符合性评审（资格审查）； 2）清标； 3）经济标评审； 4）计算评标基准价； 5）汇总得分； 6）定标。</w:t>
      </w:r>
    </w:p>
    <w:p>
      <w:pPr>
        <w:spacing w:line="360" w:lineRule="auto"/>
        <w:ind w:firstLine="480" w:firstLineChars="200"/>
        <w:rPr>
          <w:rFonts w:ascii="宋体" w:hAnsi="宋体"/>
          <w:sz w:val="24"/>
        </w:rPr>
      </w:pPr>
      <w:r>
        <w:rPr>
          <w:rFonts w:hint="eastAsia" w:ascii="宋体" w:hAnsi="宋体"/>
          <w:sz w:val="24"/>
        </w:rPr>
        <w:t xml:space="preserve">（2） </w:t>
      </w:r>
      <w:r>
        <w:rPr>
          <w:rFonts w:ascii="宋体" w:hAnsi="宋体"/>
          <w:sz w:val="24"/>
        </w:rPr>
        <w:t>前续评审不合格的不再进行后续评审。</w:t>
      </w:r>
    </w:p>
    <w:p>
      <w:pPr>
        <w:spacing w:line="360" w:lineRule="auto"/>
        <w:ind w:firstLine="480" w:firstLineChars="200"/>
        <w:rPr>
          <w:rFonts w:ascii="宋体" w:hAnsi="宋体"/>
          <w:b/>
          <w:bCs/>
          <w:color w:val="000000"/>
          <w:sz w:val="44"/>
          <w:szCs w:val="44"/>
        </w:rPr>
      </w:pPr>
      <w:r>
        <w:rPr>
          <w:rFonts w:hint="eastAsia" w:ascii="宋体" w:hAnsi="宋体"/>
          <w:sz w:val="24"/>
        </w:rPr>
        <w:t>（3）各类抽签值在抽取产生后，评标基准价不因招投标当事人质疑、投诉、复议以及其他任何情形而改变，计算错误除外。</w:t>
      </w:r>
    </w:p>
    <w:p>
      <w:pPr>
        <w:pStyle w:val="27"/>
        <w:jc w:val="center"/>
        <w:rPr>
          <w:rFonts w:ascii="宋体" w:hAnsi="宋体"/>
          <w:b/>
          <w:sz w:val="72"/>
          <w:szCs w:val="52"/>
        </w:rPr>
        <w:sectPr>
          <w:pgSz w:w="11906" w:h="16838"/>
          <w:pgMar w:top="1440" w:right="1800" w:bottom="1440" w:left="1800" w:header="851" w:footer="992" w:gutter="0"/>
          <w:cols w:space="720" w:num="1"/>
          <w:docGrid w:type="lines" w:linePitch="312" w:charSpace="0"/>
        </w:sectPr>
      </w:pPr>
    </w:p>
    <w:p>
      <w:pPr>
        <w:spacing w:line="460" w:lineRule="exact"/>
        <w:rPr>
          <w:b/>
          <w:sz w:val="24"/>
          <w:szCs w:val="44"/>
        </w:rPr>
      </w:pPr>
      <w:r>
        <w:rPr>
          <w:rFonts w:hint="eastAsia"/>
          <w:b/>
          <w:sz w:val="24"/>
          <w:szCs w:val="44"/>
        </w:rPr>
        <w:t>附件二：</w:t>
      </w:r>
    </w:p>
    <w:p>
      <w:pPr>
        <w:pStyle w:val="5"/>
        <w:spacing w:line="400" w:lineRule="atLeast"/>
        <w:jc w:val="center"/>
        <w:rPr>
          <w:rFonts w:cs="宋体"/>
          <w:b/>
          <w:sz w:val="36"/>
          <w:szCs w:val="36"/>
        </w:rPr>
      </w:pPr>
      <w:r>
        <w:rPr>
          <w:rFonts w:hint="eastAsia" w:cs="宋体"/>
          <w:b/>
          <w:sz w:val="36"/>
          <w:szCs w:val="36"/>
        </w:rPr>
        <w:t>报 名 申 请 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5"/>
              <w:jc w:val="center"/>
              <w:rPr>
                <w:rFonts w:cs="宋体"/>
                <w:spacing w:val="-8"/>
                <w:sz w:val="24"/>
                <w:szCs w:val="24"/>
              </w:rPr>
            </w:pPr>
            <w:r>
              <w:rPr>
                <w:rFonts w:hint="eastAsia" w:cs="宋体"/>
                <w:spacing w:val="-8"/>
                <w:sz w:val="24"/>
                <w:szCs w:val="24"/>
              </w:rPr>
              <w:t>项目名称</w:t>
            </w:r>
          </w:p>
        </w:tc>
        <w:tc>
          <w:tcPr>
            <w:tcW w:w="6485" w:type="dxa"/>
            <w:vAlign w:val="center"/>
          </w:tcPr>
          <w:p>
            <w:pPr>
              <w:pStyle w:val="5"/>
              <w:rPr>
                <w:rFonts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5"/>
              <w:jc w:val="center"/>
              <w:rPr>
                <w:rFonts w:cs="宋体"/>
                <w:spacing w:val="-8"/>
                <w:sz w:val="24"/>
                <w:szCs w:val="24"/>
              </w:rPr>
            </w:pPr>
            <w:r>
              <w:rPr>
                <w:rFonts w:hint="eastAsia" w:cs="宋体"/>
                <w:spacing w:val="-8"/>
                <w:sz w:val="24"/>
                <w:szCs w:val="24"/>
              </w:rPr>
              <w:t>投标人全称</w:t>
            </w:r>
          </w:p>
        </w:tc>
        <w:tc>
          <w:tcPr>
            <w:tcW w:w="6485" w:type="dxa"/>
            <w:vAlign w:val="center"/>
          </w:tcPr>
          <w:p>
            <w:pPr>
              <w:pStyle w:val="5"/>
              <w:rPr>
                <w:rFonts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5"/>
              <w:jc w:val="center"/>
              <w:rPr>
                <w:rFonts w:cs="宋体"/>
                <w:spacing w:val="-8"/>
                <w:sz w:val="24"/>
                <w:szCs w:val="24"/>
              </w:rPr>
            </w:pPr>
            <w:r>
              <w:rPr>
                <w:rFonts w:hint="eastAsia" w:cs="宋体"/>
                <w:spacing w:val="-8"/>
                <w:sz w:val="24"/>
                <w:szCs w:val="24"/>
              </w:rPr>
              <w:t>法定代表人</w:t>
            </w:r>
          </w:p>
        </w:tc>
        <w:tc>
          <w:tcPr>
            <w:tcW w:w="6485" w:type="dxa"/>
            <w:vAlign w:val="center"/>
          </w:tcPr>
          <w:p>
            <w:pPr>
              <w:pStyle w:val="5"/>
              <w:rPr>
                <w:rFonts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5"/>
              <w:jc w:val="center"/>
              <w:rPr>
                <w:rFonts w:cs="宋体"/>
                <w:spacing w:val="-8"/>
                <w:sz w:val="24"/>
                <w:szCs w:val="24"/>
              </w:rPr>
            </w:pPr>
            <w:r>
              <w:rPr>
                <w:rFonts w:hint="eastAsia" w:cs="宋体"/>
                <w:spacing w:val="-8"/>
                <w:sz w:val="24"/>
                <w:szCs w:val="24"/>
              </w:rPr>
              <w:t>施工企业资质全称等级</w:t>
            </w:r>
          </w:p>
        </w:tc>
        <w:tc>
          <w:tcPr>
            <w:tcW w:w="6485" w:type="dxa"/>
            <w:vAlign w:val="center"/>
          </w:tcPr>
          <w:p>
            <w:pPr>
              <w:pStyle w:val="5"/>
              <w:rPr>
                <w:rFonts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5"/>
              <w:jc w:val="center"/>
              <w:rPr>
                <w:rFonts w:cs="宋体"/>
                <w:spacing w:val="-8"/>
                <w:sz w:val="24"/>
                <w:szCs w:val="24"/>
              </w:rPr>
            </w:pPr>
            <w:r>
              <w:rPr>
                <w:rFonts w:hint="eastAsia" w:cs="宋体"/>
                <w:spacing w:val="-8"/>
                <w:sz w:val="24"/>
                <w:szCs w:val="24"/>
              </w:rPr>
              <w:t>报名时间</w:t>
            </w:r>
          </w:p>
        </w:tc>
        <w:tc>
          <w:tcPr>
            <w:tcW w:w="6485" w:type="dxa"/>
            <w:vAlign w:val="center"/>
          </w:tcPr>
          <w:p>
            <w:pPr>
              <w:pStyle w:val="5"/>
              <w:rPr>
                <w:rFonts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pPr>
              <w:pStyle w:val="5"/>
              <w:jc w:val="center"/>
              <w:rPr>
                <w:rFonts w:cs="宋体"/>
                <w:spacing w:val="-8"/>
                <w:sz w:val="24"/>
                <w:szCs w:val="24"/>
              </w:rPr>
            </w:pPr>
            <w:r>
              <w:rPr>
                <w:rFonts w:hint="eastAsia" w:cs="宋体"/>
                <w:spacing w:val="-8"/>
                <w:sz w:val="24"/>
                <w:szCs w:val="24"/>
              </w:rPr>
              <w:t>联系方法</w:t>
            </w:r>
          </w:p>
        </w:tc>
        <w:tc>
          <w:tcPr>
            <w:tcW w:w="6485" w:type="dxa"/>
            <w:vAlign w:val="center"/>
          </w:tcPr>
          <w:p>
            <w:pPr>
              <w:pStyle w:val="5"/>
              <w:rPr>
                <w:rFonts w:cs="宋体"/>
                <w:spacing w:val="-8"/>
                <w:sz w:val="24"/>
                <w:szCs w:val="24"/>
              </w:rPr>
            </w:pPr>
            <w:r>
              <w:rPr>
                <w:rFonts w:hint="eastAsia" w:cs="宋体"/>
                <w:spacing w:val="-8"/>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5"/>
              <w:jc w:val="center"/>
              <w:rPr>
                <w:rFonts w:cs="宋体"/>
                <w:spacing w:val="-8"/>
                <w:sz w:val="24"/>
                <w:szCs w:val="24"/>
              </w:rPr>
            </w:pPr>
          </w:p>
        </w:tc>
        <w:tc>
          <w:tcPr>
            <w:tcW w:w="6485" w:type="dxa"/>
            <w:vAlign w:val="center"/>
          </w:tcPr>
          <w:p>
            <w:pPr>
              <w:pStyle w:val="5"/>
              <w:rPr>
                <w:rFonts w:cs="宋体"/>
                <w:spacing w:val="-8"/>
                <w:sz w:val="24"/>
                <w:szCs w:val="24"/>
              </w:rPr>
            </w:pPr>
            <w:r>
              <w:rPr>
                <w:rFonts w:hint="eastAsia" w:cs="宋体"/>
                <w:spacing w:val="-8"/>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5"/>
              <w:jc w:val="center"/>
              <w:rPr>
                <w:rFonts w:cs="宋体"/>
                <w:spacing w:val="-8"/>
                <w:sz w:val="24"/>
                <w:szCs w:val="24"/>
              </w:rPr>
            </w:pPr>
          </w:p>
        </w:tc>
        <w:tc>
          <w:tcPr>
            <w:tcW w:w="6485" w:type="dxa"/>
            <w:vAlign w:val="center"/>
          </w:tcPr>
          <w:p>
            <w:pPr>
              <w:pStyle w:val="5"/>
              <w:rPr>
                <w:rFonts w:cs="宋体"/>
                <w:spacing w:val="-8"/>
                <w:sz w:val="24"/>
                <w:szCs w:val="24"/>
              </w:rPr>
            </w:pPr>
            <w:r>
              <w:rPr>
                <w:rFonts w:hint="eastAsia" w:cs="宋体"/>
                <w:spacing w:val="-8"/>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5"/>
              <w:jc w:val="center"/>
              <w:rPr>
                <w:rFonts w:cs="宋体"/>
                <w:spacing w:val="-8"/>
                <w:sz w:val="24"/>
                <w:szCs w:val="24"/>
              </w:rPr>
            </w:pPr>
          </w:p>
        </w:tc>
        <w:tc>
          <w:tcPr>
            <w:tcW w:w="6485" w:type="dxa"/>
            <w:vAlign w:val="center"/>
          </w:tcPr>
          <w:p>
            <w:pPr>
              <w:pStyle w:val="5"/>
              <w:rPr>
                <w:rFonts w:cs="宋体"/>
                <w:spacing w:val="-8"/>
                <w:sz w:val="24"/>
                <w:szCs w:val="24"/>
              </w:rPr>
            </w:pPr>
            <w:r>
              <w:rPr>
                <w:rFonts w:hint="eastAsia" w:cs="宋体"/>
                <w:spacing w:val="-8"/>
                <w:sz w:val="24"/>
                <w:szCs w:val="24"/>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5"/>
              <w:jc w:val="center"/>
              <w:rPr>
                <w:rFonts w:cs="宋体"/>
                <w:spacing w:val="-8"/>
                <w:sz w:val="24"/>
                <w:szCs w:val="24"/>
              </w:rPr>
            </w:pPr>
          </w:p>
        </w:tc>
        <w:tc>
          <w:tcPr>
            <w:tcW w:w="6485" w:type="dxa"/>
            <w:vAlign w:val="center"/>
          </w:tcPr>
          <w:p>
            <w:pPr>
              <w:pStyle w:val="5"/>
              <w:rPr>
                <w:rFonts w:cs="宋体"/>
                <w:spacing w:val="-8"/>
                <w:sz w:val="24"/>
                <w:szCs w:val="24"/>
              </w:rPr>
            </w:pPr>
            <w:r>
              <w:rPr>
                <w:rFonts w:hint="eastAsia" w:cs="宋体"/>
                <w:spacing w:val="-8"/>
                <w:sz w:val="24"/>
                <w:szCs w:val="24"/>
              </w:rPr>
              <w:t>单位传真：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802" w:type="dxa"/>
            <w:vAlign w:val="center"/>
          </w:tcPr>
          <w:p>
            <w:pPr>
              <w:pStyle w:val="5"/>
              <w:jc w:val="center"/>
              <w:rPr>
                <w:rFonts w:cs="宋体"/>
                <w:spacing w:val="-8"/>
                <w:sz w:val="24"/>
                <w:szCs w:val="24"/>
              </w:rPr>
            </w:pPr>
            <w:r>
              <w:rPr>
                <w:rFonts w:hint="eastAsia" w:cs="宋体"/>
                <w:spacing w:val="-8"/>
                <w:sz w:val="24"/>
                <w:szCs w:val="24"/>
              </w:rPr>
              <w:t>单位确认</w:t>
            </w:r>
          </w:p>
          <w:p>
            <w:pPr>
              <w:pStyle w:val="5"/>
              <w:jc w:val="center"/>
              <w:rPr>
                <w:rFonts w:cs="宋体"/>
                <w:spacing w:val="-8"/>
                <w:sz w:val="24"/>
                <w:szCs w:val="24"/>
              </w:rPr>
            </w:pPr>
            <w:r>
              <w:rPr>
                <w:rFonts w:hint="eastAsia" w:cs="宋体"/>
                <w:spacing w:val="-8"/>
                <w:sz w:val="24"/>
                <w:szCs w:val="24"/>
              </w:rPr>
              <w:t>（加盖单位公章）</w:t>
            </w:r>
          </w:p>
        </w:tc>
        <w:tc>
          <w:tcPr>
            <w:tcW w:w="6485" w:type="dxa"/>
            <w:vAlign w:val="center"/>
          </w:tcPr>
          <w:p>
            <w:pPr>
              <w:pStyle w:val="5"/>
              <w:rPr>
                <w:rFonts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5"/>
              <w:jc w:val="center"/>
              <w:rPr>
                <w:rFonts w:cs="宋体"/>
                <w:spacing w:val="-8"/>
                <w:sz w:val="24"/>
                <w:szCs w:val="24"/>
              </w:rPr>
            </w:pPr>
            <w:r>
              <w:rPr>
                <w:rFonts w:hint="eastAsia" w:cs="宋体"/>
                <w:spacing w:val="-8"/>
                <w:sz w:val="24"/>
                <w:szCs w:val="24"/>
              </w:rPr>
              <w:t>备注</w:t>
            </w:r>
          </w:p>
        </w:tc>
        <w:tc>
          <w:tcPr>
            <w:tcW w:w="6485" w:type="dxa"/>
            <w:vAlign w:val="center"/>
          </w:tcPr>
          <w:p>
            <w:pPr>
              <w:pStyle w:val="5"/>
              <w:rPr>
                <w:rFonts w:cs="宋体"/>
                <w:spacing w:val="-8"/>
                <w:sz w:val="24"/>
                <w:szCs w:val="24"/>
              </w:rPr>
            </w:pPr>
          </w:p>
        </w:tc>
      </w:tr>
    </w:tbl>
    <w:p>
      <w:pPr>
        <w:widowControl/>
        <w:spacing w:line="400" w:lineRule="exact"/>
        <w:jc w:val="left"/>
        <w:rPr>
          <w:rFonts w:ascii="宋体" w:hAnsi="宋体"/>
          <w:b/>
          <w:kern w:val="0"/>
          <w:sz w:val="24"/>
          <w:szCs w:val="30"/>
          <w:lang w:bidi="en-US"/>
        </w:rPr>
      </w:pPr>
      <w:r>
        <w:rPr>
          <w:b/>
          <w:sz w:val="30"/>
          <w:szCs w:val="30"/>
        </w:rPr>
        <w:br w:type="page"/>
      </w:r>
      <w:r>
        <w:rPr>
          <w:rFonts w:hint="eastAsia" w:ascii="宋体" w:hAnsi="宋体"/>
          <w:b/>
          <w:kern w:val="0"/>
          <w:sz w:val="24"/>
          <w:szCs w:val="30"/>
          <w:lang w:bidi="en-US"/>
        </w:rPr>
        <w:t>附件三：</w:t>
      </w:r>
    </w:p>
    <w:p>
      <w:pPr>
        <w:pStyle w:val="5"/>
        <w:adjustRightInd w:val="0"/>
        <w:snapToGrid w:val="0"/>
        <w:spacing w:line="400" w:lineRule="exact"/>
        <w:jc w:val="center"/>
        <w:rPr>
          <w:rFonts w:ascii="黑体" w:hAnsi="Times New Roman" w:eastAsia="黑体"/>
          <w:sz w:val="32"/>
          <w:szCs w:val="32"/>
        </w:rPr>
      </w:pPr>
      <w:r>
        <w:rPr>
          <w:rFonts w:hint="eastAsia" w:ascii="黑体" w:hAnsi="Times New Roman" w:eastAsia="黑体"/>
          <w:sz w:val="32"/>
          <w:szCs w:val="32"/>
        </w:rPr>
        <w:t>法定代表人资格证明书</w:t>
      </w:r>
    </w:p>
    <w:p>
      <w:pPr>
        <w:pStyle w:val="5"/>
        <w:adjustRightInd w:val="0"/>
        <w:snapToGrid w:val="0"/>
        <w:spacing w:line="400" w:lineRule="exact"/>
        <w:jc w:val="center"/>
        <w:rPr>
          <w:rFonts w:ascii="楷体_GB2312" w:hAnsi="Times New Roman" w:eastAsia="楷体_GB2312"/>
          <w:sz w:val="32"/>
          <w:szCs w:val="32"/>
        </w:rPr>
      </w:pP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单位名称：</w:t>
      </w: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地址：</w:t>
      </w: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姓名：             </w:t>
      </w: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性别：          </w:t>
      </w: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年龄：          </w:t>
      </w: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职务：</w:t>
      </w: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本人系</w:t>
      </w:r>
      <w:r>
        <w:rPr>
          <w:rFonts w:hint="eastAsia" w:asciiTheme="minorEastAsia" w:hAnsiTheme="minorEastAsia"/>
          <w:sz w:val="28"/>
          <w:szCs w:val="28"/>
          <w:u w:val="single"/>
        </w:rPr>
        <w:t xml:space="preserve">            </w:t>
      </w:r>
      <w:r>
        <w:rPr>
          <w:rFonts w:hint="eastAsia" w:asciiTheme="minorEastAsia" w:hAnsiTheme="minorEastAsia"/>
          <w:sz w:val="28"/>
          <w:szCs w:val="28"/>
        </w:rPr>
        <w:t>的法定代表人。为实施</w:t>
      </w:r>
      <w:r>
        <w:rPr>
          <w:rFonts w:hint="eastAsia" w:asciiTheme="minorEastAsia" w:hAnsiTheme="minorEastAsia"/>
          <w:sz w:val="28"/>
          <w:szCs w:val="28"/>
          <w:u w:val="single"/>
        </w:rPr>
        <w:t xml:space="preserve">                </w:t>
      </w:r>
      <w:r>
        <w:rPr>
          <w:rFonts w:hint="eastAsia" w:asciiTheme="minorEastAsia" w:hAnsiTheme="minorEastAsia"/>
          <w:sz w:val="28"/>
          <w:szCs w:val="28"/>
        </w:rPr>
        <w:t>项目，签署上述工程的投标文件、进行合同谈判、签署合同和处理与之有关的一切事务。</w:t>
      </w: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特此证明。</w:t>
      </w:r>
    </w:p>
    <w:p>
      <w:pPr>
        <w:pStyle w:val="5"/>
        <w:adjustRightInd w:val="0"/>
        <w:snapToGrid w:val="0"/>
        <w:spacing w:line="400" w:lineRule="exact"/>
        <w:ind w:firstLine="560" w:firstLineChars="200"/>
        <w:rPr>
          <w:rFonts w:asciiTheme="minorEastAsia" w:hAnsiTheme="minorEastAsia"/>
          <w:sz w:val="28"/>
          <w:szCs w:val="28"/>
        </w:rPr>
      </w:pPr>
    </w:p>
    <w:p>
      <w:pPr>
        <w:pStyle w:val="5"/>
        <w:adjustRightInd w:val="0"/>
        <w:snapToGrid w:val="0"/>
        <w:spacing w:line="400" w:lineRule="exact"/>
        <w:ind w:firstLine="560" w:firstLineChars="200"/>
        <w:rPr>
          <w:rFonts w:asciiTheme="minorEastAsia" w:hAnsiTheme="minorEastAsia"/>
          <w:sz w:val="28"/>
          <w:szCs w:val="28"/>
        </w:rPr>
      </w:pPr>
    </w:p>
    <w:p>
      <w:pPr>
        <w:pStyle w:val="5"/>
        <w:adjustRightInd w:val="0"/>
        <w:snapToGrid w:val="0"/>
        <w:spacing w:line="400" w:lineRule="exact"/>
        <w:jc w:val="center"/>
        <w:rPr>
          <w:rFonts w:asciiTheme="minorEastAsia" w:hAnsiTheme="minorEastAsia"/>
          <w:sz w:val="28"/>
          <w:szCs w:val="28"/>
        </w:rPr>
      </w:pPr>
      <w:r>
        <w:rPr>
          <w:rFonts w:hint="eastAsia" w:asciiTheme="minorEastAsia" w:hAnsiTheme="minorEastAsia"/>
          <w:sz w:val="28"/>
          <w:szCs w:val="28"/>
        </w:rPr>
        <w:t xml:space="preserve">        投标人：(盖章)</w:t>
      </w:r>
    </w:p>
    <w:p>
      <w:pPr>
        <w:pStyle w:val="5"/>
        <w:adjustRightInd w:val="0"/>
        <w:snapToGrid w:val="0"/>
        <w:spacing w:line="400" w:lineRule="exact"/>
        <w:jc w:val="center"/>
        <w:rPr>
          <w:rFonts w:asciiTheme="minorEastAsia" w:hAnsiTheme="minorEastAsia"/>
          <w:sz w:val="28"/>
          <w:szCs w:val="28"/>
        </w:rPr>
      </w:pPr>
    </w:p>
    <w:p>
      <w:pPr>
        <w:pStyle w:val="5"/>
        <w:adjustRightInd w:val="0"/>
        <w:snapToGrid w:val="0"/>
        <w:spacing w:line="400" w:lineRule="exact"/>
        <w:jc w:val="center"/>
        <w:rPr>
          <w:rFonts w:asciiTheme="minorEastAsia" w:hAnsiTheme="minorEastAsia"/>
          <w:sz w:val="28"/>
          <w:szCs w:val="28"/>
        </w:rPr>
      </w:pPr>
      <w:r>
        <w:rPr>
          <w:rFonts w:hint="eastAsia" w:asciiTheme="minorEastAsia" w:hAnsiTheme="minorEastAsia"/>
          <w:sz w:val="28"/>
          <w:szCs w:val="28"/>
        </w:rPr>
        <w:t xml:space="preserve">                             日  期：</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年</w:t>
      </w:r>
      <w:r>
        <w:rPr>
          <w:rFonts w:hint="eastAsia" w:asciiTheme="minorEastAsia" w:hAnsiTheme="minorEastAsia"/>
          <w:sz w:val="28"/>
          <w:szCs w:val="28"/>
          <w:u w:val="single"/>
        </w:rPr>
        <w:t xml:space="preserve">      </w:t>
      </w:r>
      <w:r>
        <w:rPr>
          <w:rFonts w:hint="eastAsia" w:asciiTheme="minorEastAsia" w:hAnsiTheme="minorEastAsia"/>
          <w:sz w:val="28"/>
          <w:szCs w:val="28"/>
        </w:rPr>
        <w:t>月</w:t>
      </w:r>
      <w:r>
        <w:rPr>
          <w:rFonts w:hint="eastAsia" w:asciiTheme="minorEastAsia" w:hAnsiTheme="minorEastAsia"/>
          <w:sz w:val="28"/>
          <w:szCs w:val="28"/>
          <w:u w:val="single"/>
        </w:rPr>
        <w:t xml:space="preserve">       </w:t>
      </w:r>
      <w:r>
        <w:rPr>
          <w:rFonts w:hint="eastAsia" w:asciiTheme="minorEastAsia" w:hAnsiTheme="minorEastAsia"/>
          <w:sz w:val="28"/>
          <w:szCs w:val="28"/>
        </w:rPr>
        <w:t>日</w:t>
      </w:r>
    </w:p>
    <w:p>
      <w:pPr>
        <w:spacing w:line="440" w:lineRule="exact"/>
        <w:rPr>
          <w:rFonts w:asciiTheme="minorEastAsia" w:hAnsiTheme="minorEastAsia"/>
        </w:rPr>
      </w:pPr>
      <w:r>
        <w:rPr>
          <w:rFonts w:asciiTheme="minorEastAsia" w:hAnsiTheme="minorEastAsia"/>
        </w:rPr>
        <w:pict>
          <v:shape id="AutoShape 4" o:spid="_x0000_s1026" o:spt="176" type="#_x0000_t176" style="position:absolute;left:0pt;margin-left:73.65pt;margin-top:11.2pt;height:135pt;width:293.45pt;z-index:251659264;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法定代表人身份证复印件</w:t>
                  </w:r>
                </w:p>
                <w:p>
                  <w:pPr>
                    <w:jc w:val="center"/>
                    <w:rPr>
                      <w:rFonts w:hAnsi="宋体"/>
                      <w:sz w:val="28"/>
                      <w:szCs w:val="28"/>
                    </w:rPr>
                  </w:pPr>
                </w:p>
                <w:p>
                  <w:pPr>
                    <w:spacing w:line="500" w:lineRule="exact"/>
                    <w:jc w:val="center"/>
                    <w:rPr>
                      <w:rFonts w:ascii="宋体" w:hAnsi="宋体"/>
                      <w:b/>
                      <w:bCs/>
                      <w:color w:val="000000"/>
                      <w:sz w:val="28"/>
                      <w:szCs w:val="28"/>
                    </w:rPr>
                  </w:pPr>
                  <w:r>
                    <w:rPr>
                      <w:rFonts w:hint="eastAsia" w:ascii="宋体" w:hAnsi="宋体"/>
                      <w:b/>
                      <w:sz w:val="28"/>
                      <w:szCs w:val="28"/>
                    </w:rPr>
                    <w:t>(请务必提供本身份证复印件正面)</w:t>
                  </w:r>
                </w:p>
                <w:p>
                  <w:pPr>
                    <w:jc w:val="center"/>
                    <w:rPr>
                      <w:szCs w:val="21"/>
                    </w:rPr>
                  </w:pPr>
                </w:p>
              </w:txbxContent>
            </v:textbox>
          </v:shape>
        </w:pict>
      </w:r>
    </w:p>
    <w:p>
      <w:pPr>
        <w:spacing w:line="440" w:lineRule="exact"/>
        <w:rPr>
          <w:rFonts w:asciiTheme="minorEastAsia" w:hAnsiTheme="minorEastAsia"/>
        </w:rPr>
      </w:pPr>
    </w:p>
    <w:p>
      <w:pPr>
        <w:spacing w:line="440" w:lineRule="exact"/>
        <w:rPr>
          <w:rFonts w:asciiTheme="minorEastAsia" w:hAnsiTheme="minorEastAsia"/>
        </w:rPr>
      </w:pPr>
    </w:p>
    <w:p>
      <w:pPr>
        <w:spacing w:line="440" w:lineRule="exact"/>
        <w:rPr>
          <w:rFonts w:asciiTheme="minorEastAsia" w:hAnsiTheme="minorEastAsia"/>
        </w:rPr>
      </w:pPr>
    </w:p>
    <w:p>
      <w:pPr>
        <w:spacing w:line="440" w:lineRule="exact"/>
        <w:rPr>
          <w:rFonts w:asciiTheme="minorEastAsia" w:hAnsiTheme="minorEastAsia"/>
        </w:rPr>
      </w:pPr>
    </w:p>
    <w:p>
      <w:pPr>
        <w:spacing w:line="440" w:lineRule="exact"/>
        <w:rPr>
          <w:rFonts w:asciiTheme="minorEastAsia" w:hAnsiTheme="minorEastAsia"/>
        </w:rPr>
      </w:pPr>
    </w:p>
    <w:p>
      <w:pPr>
        <w:spacing w:line="440" w:lineRule="exact"/>
        <w:rPr>
          <w:rFonts w:asciiTheme="minorEastAsia" w:hAnsiTheme="minorEastAsia"/>
        </w:rPr>
      </w:pPr>
    </w:p>
    <w:p>
      <w:pPr>
        <w:spacing w:line="440" w:lineRule="exact"/>
        <w:rPr>
          <w:rFonts w:asciiTheme="minorEastAsia" w:hAnsiTheme="minorEastAsia"/>
        </w:rPr>
      </w:pPr>
      <w:r>
        <w:rPr>
          <w:rFonts w:asciiTheme="minorEastAsia" w:hAnsiTheme="minorEastAsia"/>
        </w:rPr>
        <w:pict>
          <v:shape id="AutoShape 5" o:spid="_x0000_s1027" o:spt="176" type="#_x0000_t176" style="position:absolute;left:0pt;margin-left:73.65pt;margin-top:9.85pt;height:134.35pt;width:295.9pt;z-index:251660288;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法定代表人身份证复印件</w:t>
                  </w:r>
                </w:p>
                <w:p>
                  <w:pPr>
                    <w:jc w:val="center"/>
                    <w:rPr>
                      <w:rFonts w:hAnsi="宋体"/>
                      <w:sz w:val="28"/>
                      <w:szCs w:val="28"/>
                    </w:rPr>
                  </w:pPr>
                </w:p>
                <w:p>
                  <w:pPr>
                    <w:spacing w:line="500" w:lineRule="exact"/>
                    <w:jc w:val="center"/>
                    <w:rPr>
                      <w:rFonts w:ascii="宋体" w:hAnsi="宋体"/>
                      <w:b/>
                      <w:bCs/>
                      <w:color w:val="000000"/>
                      <w:sz w:val="28"/>
                      <w:szCs w:val="28"/>
                    </w:rPr>
                  </w:pPr>
                  <w:r>
                    <w:rPr>
                      <w:rFonts w:hint="eastAsia" w:ascii="宋体" w:hAnsi="宋体"/>
                      <w:b/>
                      <w:sz w:val="28"/>
                      <w:szCs w:val="28"/>
                    </w:rPr>
                    <w:t>(请务必提供本身份证复印件背面)</w:t>
                  </w:r>
                </w:p>
                <w:p>
                  <w:pPr>
                    <w:jc w:val="center"/>
                    <w:rPr>
                      <w:szCs w:val="21"/>
                    </w:rPr>
                  </w:pPr>
                </w:p>
              </w:txbxContent>
            </v:textbox>
          </v:shape>
        </w:pict>
      </w:r>
    </w:p>
    <w:p>
      <w:pPr>
        <w:spacing w:line="440" w:lineRule="exact"/>
        <w:rPr>
          <w:rFonts w:asciiTheme="minorEastAsia" w:hAnsiTheme="minorEastAsia"/>
        </w:rPr>
      </w:pPr>
    </w:p>
    <w:p>
      <w:pPr>
        <w:spacing w:line="440" w:lineRule="exact"/>
        <w:rPr>
          <w:rFonts w:asciiTheme="minorEastAsia" w:hAnsiTheme="minorEastAsia"/>
        </w:rPr>
      </w:pPr>
    </w:p>
    <w:p>
      <w:pPr>
        <w:pStyle w:val="5"/>
        <w:adjustRightInd w:val="0"/>
        <w:snapToGrid w:val="0"/>
        <w:spacing w:line="400" w:lineRule="exact"/>
        <w:jc w:val="center"/>
        <w:rPr>
          <w:rFonts w:asciiTheme="minorEastAsia" w:hAnsiTheme="minorEastAsia"/>
          <w:sz w:val="32"/>
          <w:szCs w:val="32"/>
        </w:rPr>
      </w:pPr>
      <w:r>
        <w:rPr>
          <w:rFonts w:asciiTheme="minorEastAsia" w:hAnsiTheme="minorEastAsia"/>
          <w:sz w:val="32"/>
        </w:rPr>
        <w:br w:type="page"/>
      </w:r>
      <w:r>
        <w:rPr>
          <w:rFonts w:hint="eastAsia" w:asciiTheme="minorEastAsia" w:hAnsiTheme="minorEastAsia"/>
          <w:sz w:val="32"/>
          <w:szCs w:val="32"/>
        </w:rPr>
        <w:t>法定代表人授权委托书</w:t>
      </w:r>
    </w:p>
    <w:p>
      <w:pPr>
        <w:pStyle w:val="5"/>
        <w:adjustRightInd w:val="0"/>
        <w:snapToGrid w:val="0"/>
        <w:spacing w:line="400" w:lineRule="exact"/>
        <w:rPr>
          <w:rFonts w:asciiTheme="minorEastAsia" w:hAnsiTheme="minorEastAsia"/>
        </w:rPr>
      </w:pP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本授权委托书声明：我</w:t>
      </w:r>
      <w:r>
        <w:rPr>
          <w:rFonts w:hint="eastAsia" w:asciiTheme="minorEastAsia" w:hAnsiTheme="minorEastAsia"/>
          <w:sz w:val="28"/>
          <w:szCs w:val="28"/>
          <w:u w:val="single"/>
        </w:rPr>
        <w:t xml:space="preserve">        </w:t>
      </w:r>
      <w:r>
        <w:rPr>
          <w:rFonts w:hint="eastAsia" w:asciiTheme="minorEastAsia" w:hAnsiTheme="minorEastAsia"/>
          <w:sz w:val="28"/>
          <w:szCs w:val="28"/>
        </w:rPr>
        <w:t>（姓名）系</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（投标人名称）的法定代表人，现授权委托 </w:t>
      </w:r>
      <w:r>
        <w:rPr>
          <w:rFonts w:hint="eastAsia" w:asciiTheme="minorEastAsia" w:hAnsiTheme="minorEastAsia"/>
          <w:sz w:val="28"/>
          <w:szCs w:val="28"/>
          <w:u w:val="single"/>
        </w:rPr>
        <w:t xml:space="preserve">           </w:t>
      </w:r>
      <w:r>
        <w:rPr>
          <w:rFonts w:hint="eastAsia" w:asciiTheme="minorEastAsia" w:hAnsiTheme="minorEastAsia"/>
          <w:sz w:val="28"/>
          <w:szCs w:val="28"/>
        </w:rPr>
        <w:t>（单位名称）的</w:t>
      </w:r>
      <w:r>
        <w:rPr>
          <w:rFonts w:hint="eastAsia" w:asciiTheme="minorEastAsia" w:hAnsiTheme="minorEastAsia"/>
          <w:sz w:val="28"/>
          <w:szCs w:val="28"/>
          <w:u w:val="single"/>
        </w:rPr>
        <w:t xml:space="preserve">         </w:t>
      </w:r>
      <w:r>
        <w:rPr>
          <w:rFonts w:hint="eastAsia" w:asciiTheme="minorEastAsia" w:hAnsiTheme="minorEastAsia"/>
          <w:sz w:val="28"/>
          <w:szCs w:val="28"/>
        </w:rPr>
        <w:t>（姓名）为我公司代理人，参加</w:t>
      </w:r>
      <w:r>
        <w:rPr>
          <w:rFonts w:hint="eastAsia" w:asciiTheme="minorEastAsia" w:hAnsiTheme="minorEastAsia"/>
          <w:sz w:val="28"/>
          <w:szCs w:val="28"/>
          <w:u w:val="single"/>
        </w:rPr>
        <w:t xml:space="preserve">       </w:t>
      </w:r>
      <w:r>
        <w:rPr>
          <w:rFonts w:hint="eastAsia" w:asciiTheme="minorEastAsia" w:hAnsiTheme="minorEastAsia"/>
          <w:sz w:val="28"/>
          <w:szCs w:val="28"/>
        </w:rPr>
        <w:t>（招标人）的</w:t>
      </w:r>
      <w:r>
        <w:rPr>
          <w:rFonts w:hint="eastAsia" w:asciiTheme="minorEastAsia" w:hAnsiTheme="minorEastAsia"/>
          <w:sz w:val="28"/>
          <w:szCs w:val="28"/>
          <w:u w:val="single"/>
        </w:rPr>
        <w:t xml:space="preserve">           </w:t>
      </w:r>
      <w:r>
        <w:rPr>
          <w:rFonts w:hint="eastAsia" w:asciiTheme="minorEastAsia" w:hAnsiTheme="minorEastAsia"/>
          <w:sz w:val="28"/>
          <w:szCs w:val="28"/>
        </w:rPr>
        <w:t>项目的投标活动。代理人在投标、开标、评标、合同谈判过程中所签署的一切文件和处理与之有关的一切事务，我均予以承认。</w:t>
      </w: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代理人无转委权。特此委托。</w:t>
      </w:r>
      <w:r>
        <w:rPr>
          <w:rFonts w:hint="eastAsia" w:asciiTheme="minorEastAsia" w:hAnsiTheme="minorEastAsia"/>
          <w:sz w:val="28"/>
          <w:szCs w:val="28"/>
        </w:rPr>
        <w:cr/>
      </w: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代理人：             性别：               年龄：</w:t>
      </w:r>
    </w:p>
    <w:p>
      <w:pPr>
        <w:pStyle w:val="5"/>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单位：               部门：               职务：</w:t>
      </w:r>
    </w:p>
    <w:p>
      <w:pPr>
        <w:pStyle w:val="5"/>
        <w:adjustRightInd w:val="0"/>
        <w:snapToGrid w:val="0"/>
        <w:spacing w:line="400" w:lineRule="exact"/>
        <w:ind w:firstLine="560" w:firstLineChars="200"/>
        <w:rPr>
          <w:rFonts w:asciiTheme="minorEastAsia" w:hAnsiTheme="minorEastAsia"/>
          <w:sz w:val="28"/>
          <w:szCs w:val="28"/>
        </w:rPr>
      </w:pPr>
    </w:p>
    <w:p>
      <w:pPr>
        <w:pStyle w:val="5"/>
        <w:adjustRightInd w:val="0"/>
        <w:snapToGrid w:val="0"/>
        <w:spacing w:line="400" w:lineRule="exact"/>
        <w:ind w:firstLine="560" w:firstLineChars="200"/>
        <w:rPr>
          <w:rFonts w:asciiTheme="minorEastAsia" w:hAnsiTheme="minorEastAsia"/>
          <w:sz w:val="28"/>
          <w:szCs w:val="28"/>
        </w:rPr>
      </w:pPr>
    </w:p>
    <w:p>
      <w:pPr>
        <w:spacing w:line="400" w:lineRule="exact"/>
        <w:ind w:firstLine="3640" w:firstLineChars="1300"/>
        <w:rPr>
          <w:rFonts w:asciiTheme="minorEastAsia" w:hAnsiTheme="minorEastAsia"/>
          <w:sz w:val="28"/>
          <w:szCs w:val="28"/>
        </w:rPr>
      </w:pPr>
      <w:r>
        <w:rPr>
          <w:rFonts w:hint="eastAsia" w:asciiTheme="minorEastAsia" w:hAnsiTheme="minorEastAsia"/>
          <w:sz w:val="28"/>
          <w:szCs w:val="28"/>
        </w:rPr>
        <w:t>投 标 人：</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(盖章)      </w:t>
      </w:r>
    </w:p>
    <w:p>
      <w:pPr>
        <w:spacing w:line="400" w:lineRule="exact"/>
        <w:rPr>
          <w:rFonts w:asciiTheme="minorEastAsia" w:hAnsiTheme="minorEastAsia"/>
          <w:sz w:val="28"/>
          <w:szCs w:val="28"/>
        </w:rPr>
      </w:pPr>
      <w:r>
        <w:rPr>
          <w:rFonts w:hint="eastAsia" w:asciiTheme="minorEastAsia" w:hAnsiTheme="minorEastAsia"/>
          <w:sz w:val="28"/>
          <w:szCs w:val="28"/>
        </w:rPr>
        <w:t xml:space="preserve">                   </w:t>
      </w:r>
    </w:p>
    <w:p>
      <w:pPr>
        <w:spacing w:line="400" w:lineRule="exact"/>
        <w:ind w:firstLine="3640" w:firstLineChars="1300"/>
        <w:rPr>
          <w:rFonts w:asciiTheme="minorEastAsia" w:hAnsiTheme="minorEastAsia"/>
          <w:sz w:val="28"/>
          <w:szCs w:val="28"/>
        </w:rPr>
      </w:pPr>
      <w:r>
        <w:rPr>
          <w:rFonts w:hint="eastAsia" w:asciiTheme="minorEastAsia" w:hAnsiTheme="minorEastAsia"/>
          <w:sz w:val="28"/>
          <w:szCs w:val="28"/>
        </w:rPr>
        <w:t>法定代表人：</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(签字并盖章)</w:t>
      </w:r>
    </w:p>
    <w:p>
      <w:pPr>
        <w:pStyle w:val="5"/>
        <w:adjustRightInd w:val="0"/>
        <w:snapToGrid w:val="0"/>
        <w:spacing w:line="400" w:lineRule="exact"/>
        <w:ind w:firstLine="4480" w:firstLineChars="1600"/>
        <w:rPr>
          <w:rFonts w:asciiTheme="minorEastAsia" w:hAnsiTheme="minorEastAsia"/>
          <w:sz w:val="28"/>
          <w:szCs w:val="28"/>
          <w:u w:val="single"/>
        </w:rPr>
      </w:pPr>
    </w:p>
    <w:p>
      <w:pPr>
        <w:pStyle w:val="5"/>
        <w:adjustRightInd w:val="0"/>
        <w:snapToGrid w:val="0"/>
        <w:spacing w:line="400" w:lineRule="exact"/>
        <w:ind w:firstLine="4760" w:firstLineChars="1700"/>
        <w:rPr>
          <w:rFonts w:asciiTheme="minorEastAsia" w:hAnsiTheme="minorEastAsia"/>
          <w:sz w:val="28"/>
          <w:szCs w:val="28"/>
        </w:rPr>
      </w:pPr>
      <w:r>
        <w:rPr>
          <w:rFonts w:hint="eastAsia" w:asciiTheme="minorEastAsia" w:hAnsiTheme="minorEastAsia"/>
          <w:sz w:val="28"/>
          <w:szCs w:val="28"/>
          <w:u w:val="single"/>
        </w:rPr>
        <w:t xml:space="preserve">         </w:t>
      </w:r>
      <w:r>
        <w:rPr>
          <w:rFonts w:hint="eastAsia" w:asciiTheme="minorEastAsia" w:hAnsiTheme="minorEastAsia"/>
          <w:sz w:val="28"/>
          <w:szCs w:val="28"/>
        </w:rPr>
        <w:t>年</w:t>
      </w:r>
      <w:r>
        <w:rPr>
          <w:rFonts w:hint="eastAsia" w:asciiTheme="minorEastAsia" w:hAnsiTheme="minorEastAsia"/>
          <w:sz w:val="28"/>
          <w:szCs w:val="28"/>
          <w:u w:val="single"/>
        </w:rPr>
        <w:t xml:space="preserve">        </w:t>
      </w:r>
      <w:r>
        <w:rPr>
          <w:rFonts w:hint="eastAsia" w:asciiTheme="minorEastAsia" w:hAnsiTheme="minorEastAsia"/>
          <w:sz w:val="28"/>
          <w:szCs w:val="28"/>
        </w:rPr>
        <w:t>月</w:t>
      </w:r>
      <w:r>
        <w:rPr>
          <w:rFonts w:hint="eastAsia" w:asciiTheme="minorEastAsia" w:hAnsiTheme="minorEastAsia"/>
          <w:sz w:val="28"/>
          <w:szCs w:val="28"/>
          <w:u w:val="single"/>
        </w:rPr>
        <w:t xml:space="preserve">        </w:t>
      </w:r>
      <w:r>
        <w:rPr>
          <w:rFonts w:hint="eastAsia" w:asciiTheme="minorEastAsia" w:hAnsiTheme="minorEastAsia"/>
          <w:sz w:val="28"/>
          <w:szCs w:val="28"/>
        </w:rPr>
        <w:t>日</w:t>
      </w:r>
    </w:p>
    <w:p>
      <w:pPr>
        <w:spacing w:line="400" w:lineRule="exact"/>
        <w:rPr>
          <w:rFonts w:asciiTheme="minorEastAsia" w:hAnsiTheme="minorEastAsia"/>
        </w:rPr>
      </w:pPr>
      <w:r>
        <w:rPr>
          <w:rFonts w:asciiTheme="minorEastAsia" w:hAnsiTheme="minorEastAsia"/>
        </w:rPr>
        <w:pict>
          <v:shape id="AutoShape 6" o:spid="_x0000_s1028" o:spt="176" type="#_x0000_t176" style="position:absolute;left:0pt;margin-left:87.65pt;margin-top:12.4pt;height:150.9pt;width:276.4pt;z-index:251661312;mso-width-relative:page;mso-height-relative:page;" coordsize="21600,21600">
            <v:path/>
            <v:fill focussize="0,0"/>
            <v:stroke joinstyle="miter"/>
            <v:imagedata o:title=""/>
            <o:lock v:ext="edit"/>
            <v:textbox>
              <w:txbxContent>
                <w:p>
                  <w:pPr>
                    <w:jc w:val="center"/>
                    <w:rPr>
                      <w:rFonts w:hAnsi="宋体"/>
                      <w:sz w:val="24"/>
                    </w:rPr>
                  </w:pPr>
                </w:p>
                <w:p>
                  <w:pPr>
                    <w:jc w:val="center"/>
                    <w:rPr>
                      <w:rFonts w:ascii="仿宋_GB2312" w:hAnsi="宋体" w:eastAsia="仿宋_GB2312"/>
                      <w:sz w:val="28"/>
                      <w:szCs w:val="28"/>
                    </w:rPr>
                  </w:pPr>
                  <w:r>
                    <w:rPr>
                      <w:rFonts w:hint="eastAsia" w:ascii="仿宋_GB2312" w:hAnsi="宋体" w:eastAsia="仿宋_GB2312"/>
                      <w:sz w:val="28"/>
                      <w:szCs w:val="28"/>
                    </w:rPr>
                    <w:t>法人授权代理人身份证复印件</w:t>
                  </w:r>
                </w:p>
                <w:p>
                  <w:pPr>
                    <w:jc w:val="center"/>
                    <w:rPr>
                      <w:rFonts w:ascii="仿宋_GB2312" w:hAnsi="宋体" w:eastAsia="仿宋_GB2312"/>
                      <w:sz w:val="28"/>
                      <w:szCs w:val="28"/>
                    </w:rPr>
                  </w:pPr>
                </w:p>
                <w:p>
                  <w:pPr>
                    <w:spacing w:line="500" w:lineRule="exact"/>
                    <w:jc w:val="center"/>
                    <w:rPr>
                      <w:rFonts w:ascii="仿宋_GB2312" w:hAnsi="宋体" w:eastAsia="仿宋_GB2312"/>
                      <w:b/>
                      <w:bCs/>
                      <w:color w:val="000000"/>
                      <w:sz w:val="28"/>
                      <w:szCs w:val="28"/>
                    </w:rPr>
                  </w:pPr>
                  <w:r>
                    <w:rPr>
                      <w:rFonts w:hint="eastAsia" w:ascii="仿宋_GB2312" w:hAnsi="宋体" w:eastAsia="仿宋_GB2312"/>
                      <w:b/>
                      <w:sz w:val="28"/>
                      <w:szCs w:val="28"/>
                    </w:rPr>
                    <w:t>(请务必提供本身份证复印件正面)</w:t>
                  </w:r>
                </w:p>
                <w:p>
                  <w:pPr>
                    <w:jc w:val="center"/>
                    <w:rPr>
                      <w:rFonts w:ascii="仿宋_GB2312" w:eastAsia="仿宋_GB2312"/>
                      <w:szCs w:val="21"/>
                    </w:rPr>
                  </w:pPr>
                </w:p>
              </w:txbxContent>
            </v:textbox>
          </v:shape>
        </w:pict>
      </w:r>
    </w:p>
    <w:p>
      <w:pPr>
        <w:spacing w:line="400" w:lineRule="exact"/>
        <w:rPr>
          <w:rFonts w:asciiTheme="minorEastAsia" w:hAnsiTheme="minorEastAsia"/>
        </w:rPr>
      </w:pPr>
    </w:p>
    <w:p>
      <w:pPr>
        <w:spacing w:line="400" w:lineRule="exact"/>
        <w:rPr>
          <w:rFonts w:asciiTheme="minorEastAsia" w:hAnsiTheme="minorEastAsia"/>
        </w:rPr>
      </w:pPr>
    </w:p>
    <w:p>
      <w:pPr>
        <w:spacing w:line="400" w:lineRule="exact"/>
        <w:rPr>
          <w:rFonts w:asciiTheme="minorEastAsia" w:hAnsiTheme="minorEastAsia"/>
        </w:rPr>
      </w:pPr>
    </w:p>
    <w:p>
      <w:pPr>
        <w:spacing w:line="400" w:lineRule="exact"/>
        <w:rPr>
          <w:rFonts w:asciiTheme="minorEastAsia" w:hAnsiTheme="minorEastAsia"/>
        </w:rPr>
      </w:pPr>
    </w:p>
    <w:p>
      <w:pPr>
        <w:spacing w:line="400" w:lineRule="exact"/>
        <w:rPr>
          <w:rFonts w:asciiTheme="minorEastAsia" w:hAnsiTheme="minorEastAsia"/>
        </w:rPr>
      </w:pPr>
    </w:p>
    <w:p>
      <w:pPr>
        <w:spacing w:line="400" w:lineRule="exact"/>
        <w:rPr>
          <w:rFonts w:asciiTheme="minorEastAsia" w:hAnsiTheme="minorEastAsia"/>
        </w:rPr>
      </w:pPr>
    </w:p>
    <w:p>
      <w:pPr>
        <w:spacing w:line="400" w:lineRule="exact"/>
        <w:rPr>
          <w:rFonts w:asciiTheme="minorEastAsia" w:hAnsiTheme="minorEastAsia"/>
        </w:rPr>
      </w:pPr>
    </w:p>
    <w:p>
      <w:pPr>
        <w:spacing w:line="400" w:lineRule="exact"/>
        <w:rPr>
          <w:rFonts w:asciiTheme="minorEastAsia" w:hAnsiTheme="minorEastAsia"/>
        </w:rPr>
      </w:pPr>
      <w:r>
        <w:rPr>
          <w:rFonts w:asciiTheme="minorEastAsia" w:hAnsiTheme="minorEastAsia"/>
        </w:rPr>
        <w:pict>
          <v:shape id="AutoShape 7" o:spid="_x0000_s1029" o:spt="176" type="#_x0000_t176" style="position:absolute;left:0pt;margin-left:87.65pt;margin-top:12.9pt;height:153.9pt;width:279.1pt;z-index:251662336;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 w:val="24"/>
                    </w:rPr>
                  </w:pPr>
                </w:p>
                <w:p>
                  <w:pPr>
                    <w:jc w:val="center"/>
                    <w:rPr>
                      <w:rFonts w:ascii="仿宋_GB2312" w:hAnsi="宋体" w:eastAsia="仿宋_GB2312"/>
                      <w:sz w:val="28"/>
                      <w:szCs w:val="28"/>
                    </w:rPr>
                  </w:pPr>
                  <w:r>
                    <w:rPr>
                      <w:rFonts w:hint="eastAsia" w:ascii="仿宋_GB2312" w:hAnsi="宋体" w:eastAsia="仿宋_GB2312"/>
                      <w:sz w:val="28"/>
                      <w:szCs w:val="28"/>
                    </w:rPr>
                    <w:t>法人授权代理人身份证复印件</w:t>
                  </w:r>
                </w:p>
                <w:p>
                  <w:pPr>
                    <w:jc w:val="center"/>
                    <w:rPr>
                      <w:rFonts w:ascii="仿宋_GB2312" w:hAnsi="宋体" w:eastAsia="仿宋_GB2312"/>
                      <w:sz w:val="28"/>
                      <w:szCs w:val="28"/>
                    </w:rPr>
                  </w:pPr>
                </w:p>
                <w:p>
                  <w:pPr>
                    <w:spacing w:line="500" w:lineRule="exact"/>
                    <w:jc w:val="center"/>
                    <w:rPr>
                      <w:rFonts w:ascii="仿宋_GB2312" w:hAnsi="宋体" w:eastAsia="仿宋_GB2312"/>
                      <w:b/>
                      <w:bCs/>
                      <w:color w:val="000000"/>
                      <w:sz w:val="28"/>
                      <w:szCs w:val="28"/>
                    </w:rPr>
                  </w:pPr>
                  <w:r>
                    <w:rPr>
                      <w:rFonts w:hint="eastAsia" w:ascii="仿宋_GB2312" w:hAnsi="宋体" w:eastAsia="仿宋_GB2312"/>
                      <w:b/>
                      <w:sz w:val="28"/>
                      <w:szCs w:val="28"/>
                    </w:rPr>
                    <w:t>(请务必提供本身份证复印件背面)</w:t>
                  </w:r>
                </w:p>
                <w:p>
                  <w:pPr>
                    <w:jc w:val="center"/>
                    <w:rPr>
                      <w:rFonts w:ascii="仿宋_GB2312" w:eastAsia="仿宋_GB2312"/>
                      <w:szCs w:val="21"/>
                    </w:rPr>
                  </w:pPr>
                </w:p>
              </w:txbxContent>
            </v:textbox>
          </v:shape>
        </w:pict>
      </w:r>
    </w:p>
    <w:p>
      <w:pPr>
        <w:spacing w:line="400" w:lineRule="exact"/>
        <w:rPr>
          <w:rFonts w:asciiTheme="minorEastAsia" w:hAnsiTheme="minorEastAsia"/>
        </w:rPr>
      </w:pPr>
    </w:p>
    <w:p>
      <w:pPr>
        <w:rPr>
          <w:rFonts w:asciiTheme="minorEastAsia" w:hAnsiTheme="minorEastAsia"/>
          <w:sz w:val="36"/>
          <w:szCs w:val="28"/>
        </w:rPr>
      </w:pPr>
    </w:p>
    <w:p>
      <w:pPr>
        <w:rPr>
          <w:rFonts w:asciiTheme="minorEastAsia" w:hAnsiTheme="minorEastAsia"/>
          <w:b/>
        </w:rPr>
      </w:pP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4MDMzNmM0ZDlhOTNjZDVjZjAzYzgzNjcyYmQzYTQifQ=="/>
  </w:docVars>
  <w:rsids>
    <w:rsidRoot w:val="1A960000"/>
    <w:rsid w:val="00006771"/>
    <w:rsid w:val="000121D0"/>
    <w:rsid w:val="00016BBA"/>
    <w:rsid w:val="0004287F"/>
    <w:rsid w:val="00056483"/>
    <w:rsid w:val="0006672E"/>
    <w:rsid w:val="000819DA"/>
    <w:rsid w:val="00090AEE"/>
    <w:rsid w:val="000B3C0D"/>
    <w:rsid w:val="000F1BA5"/>
    <w:rsid w:val="00106ACB"/>
    <w:rsid w:val="00124F4D"/>
    <w:rsid w:val="00152A18"/>
    <w:rsid w:val="001552D3"/>
    <w:rsid w:val="001640D3"/>
    <w:rsid w:val="001933C5"/>
    <w:rsid w:val="00194C9C"/>
    <w:rsid w:val="001B409D"/>
    <w:rsid w:val="001C15C7"/>
    <w:rsid w:val="001C7C22"/>
    <w:rsid w:val="001F638D"/>
    <w:rsid w:val="001F6B63"/>
    <w:rsid w:val="00230E87"/>
    <w:rsid w:val="00252631"/>
    <w:rsid w:val="002554D6"/>
    <w:rsid w:val="00256149"/>
    <w:rsid w:val="00276AC5"/>
    <w:rsid w:val="0028797B"/>
    <w:rsid w:val="00297641"/>
    <w:rsid w:val="002A307A"/>
    <w:rsid w:val="002B2B35"/>
    <w:rsid w:val="002B45DA"/>
    <w:rsid w:val="002C446A"/>
    <w:rsid w:val="002D370F"/>
    <w:rsid w:val="002F2C97"/>
    <w:rsid w:val="002F4757"/>
    <w:rsid w:val="0030798A"/>
    <w:rsid w:val="00322CB5"/>
    <w:rsid w:val="00323CC6"/>
    <w:rsid w:val="0034005C"/>
    <w:rsid w:val="00353A1F"/>
    <w:rsid w:val="003557A3"/>
    <w:rsid w:val="00360340"/>
    <w:rsid w:val="003649D4"/>
    <w:rsid w:val="003C152D"/>
    <w:rsid w:val="003C24C0"/>
    <w:rsid w:val="003D5DFA"/>
    <w:rsid w:val="003F74CC"/>
    <w:rsid w:val="0040605E"/>
    <w:rsid w:val="00430A3B"/>
    <w:rsid w:val="00437A9A"/>
    <w:rsid w:val="00455035"/>
    <w:rsid w:val="00457CA4"/>
    <w:rsid w:val="004740C8"/>
    <w:rsid w:val="0049121A"/>
    <w:rsid w:val="004A0983"/>
    <w:rsid w:val="004B6146"/>
    <w:rsid w:val="004B6669"/>
    <w:rsid w:val="004C0492"/>
    <w:rsid w:val="004D54E1"/>
    <w:rsid w:val="004E2133"/>
    <w:rsid w:val="004E5672"/>
    <w:rsid w:val="004F0615"/>
    <w:rsid w:val="004F408D"/>
    <w:rsid w:val="005021C1"/>
    <w:rsid w:val="00530425"/>
    <w:rsid w:val="00531798"/>
    <w:rsid w:val="00543A45"/>
    <w:rsid w:val="00551839"/>
    <w:rsid w:val="005B3756"/>
    <w:rsid w:val="005B5618"/>
    <w:rsid w:val="005C0A1C"/>
    <w:rsid w:val="005C5765"/>
    <w:rsid w:val="005E5F7A"/>
    <w:rsid w:val="00603E0C"/>
    <w:rsid w:val="00623FC6"/>
    <w:rsid w:val="00640C0E"/>
    <w:rsid w:val="006528E4"/>
    <w:rsid w:val="006A5C31"/>
    <w:rsid w:val="006B1AC4"/>
    <w:rsid w:val="006B59F0"/>
    <w:rsid w:val="006D0DDF"/>
    <w:rsid w:val="006E1691"/>
    <w:rsid w:val="006E5B03"/>
    <w:rsid w:val="006F2C04"/>
    <w:rsid w:val="006F3A5A"/>
    <w:rsid w:val="00712525"/>
    <w:rsid w:val="007312D3"/>
    <w:rsid w:val="007402B2"/>
    <w:rsid w:val="00741376"/>
    <w:rsid w:val="00747A66"/>
    <w:rsid w:val="00762DAB"/>
    <w:rsid w:val="00763504"/>
    <w:rsid w:val="0077655D"/>
    <w:rsid w:val="007909EA"/>
    <w:rsid w:val="00794AE2"/>
    <w:rsid w:val="007A502C"/>
    <w:rsid w:val="007B14B3"/>
    <w:rsid w:val="007C298E"/>
    <w:rsid w:val="007E7B12"/>
    <w:rsid w:val="00807195"/>
    <w:rsid w:val="00826AD9"/>
    <w:rsid w:val="00841E03"/>
    <w:rsid w:val="00846207"/>
    <w:rsid w:val="00852DFF"/>
    <w:rsid w:val="00852F70"/>
    <w:rsid w:val="008A3602"/>
    <w:rsid w:val="008C1CA2"/>
    <w:rsid w:val="008E1A09"/>
    <w:rsid w:val="009128B5"/>
    <w:rsid w:val="00915BA5"/>
    <w:rsid w:val="00921E87"/>
    <w:rsid w:val="00931D45"/>
    <w:rsid w:val="009378B5"/>
    <w:rsid w:val="00937D2C"/>
    <w:rsid w:val="00954213"/>
    <w:rsid w:val="0096168A"/>
    <w:rsid w:val="00970DED"/>
    <w:rsid w:val="00972A50"/>
    <w:rsid w:val="009A046F"/>
    <w:rsid w:val="009A5B3C"/>
    <w:rsid w:val="009C26B5"/>
    <w:rsid w:val="009E611E"/>
    <w:rsid w:val="00A02D4B"/>
    <w:rsid w:val="00A54197"/>
    <w:rsid w:val="00A64E23"/>
    <w:rsid w:val="00A80512"/>
    <w:rsid w:val="00AB3836"/>
    <w:rsid w:val="00AC145B"/>
    <w:rsid w:val="00AC71BE"/>
    <w:rsid w:val="00AD63BD"/>
    <w:rsid w:val="00B023B2"/>
    <w:rsid w:val="00B05F21"/>
    <w:rsid w:val="00B16AFC"/>
    <w:rsid w:val="00B2008B"/>
    <w:rsid w:val="00B34529"/>
    <w:rsid w:val="00B35BB9"/>
    <w:rsid w:val="00B42BB9"/>
    <w:rsid w:val="00B62A49"/>
    <w:rsid w:val="00B82827"/>
    <w:rsid w:val="00B845A7"/>
    <w:rsid w:val="00B94028"/>
    <w:rsid w:val="00BB19D4"/>
    <w:rsid w:val="00BB4E42"/>
    <w:rsid w:val="00BB7119"/>
    <w:rsid w:val="00BC314E"/>
    <w:rsid w:val="00BC40CF"/>
    <w:rsid w:val="00BF77C2"/>
    <w:rsid w:val="00C1009A"/>
    <w:rsid w:val="00C1218A"/>
    <w:rsid w:val="00C34DDD"/>
    <w:rsid w:val="00C515ED"/>
    <w:rsid w:val="00C53095"/>
    <w:rsid w:val="00C5492B"/>
    <w:rsid w:val="00CB20E8"/>
    <w:rsid w:val="00CD1989"/>
    <w:rsid w:val="00CD2307"/>
    <w:rsid w:val="00CD6659"/>
    <w:rsid w:val="00CE0341"/>
    <w:rsid w:val="00D04076"/>
    <w:rsid w:val="00D2100F"/>
    <w:rsid w:val="00D3545C"/>
    <w:rsid w:val="00D35F69"/>
    <w:rsid w:val="00D36AAF"/>
    <w:rsid w:val="00D40B5E"/>
    <w:rsid w:val="00D577C6"/>
    <w:rsid w:val="00D60D0E"/>
    <w:rsid w:val="00D64AFD"/>
    <w:rsid w:val="00D94ACE"/>
    <w:rsid w:val="00DB42DD"/>
    <w:rsid w:val="00DC22F9"/>
    <w:rsid w:val="00DC276F"/>
    <w:rsid w:val="00DE3032"/>
    <w:rsid w:val="00DF368C"/>
    <w:rsid w:val="00E139AA"/>
    <w:rsid w:val="00E563F8"/>
    <w:rsid w:val="00E64523"/>
    <w:rsid w:val="00E651F0"/>
    <w:rsid w:val="00E66315"/>
    <w:rsid w:val="00E778CF"/>
    <w:rsid w:val="00E829D6"/>
    <w:rsid w:val="00E8599D"/>
    <w:rsid w:val="00EC696A"/>
    <w:rsid w:val="00ED3EB3"/>
    <w:rsid w:val="00EE1960"/>
    <w:rsid w:val="00EE614C"/>
    <w:rsid w:val="00EF09B2"/>
    <w:rsid w:val="00EF4D00"/>
    <w:rsid w:val="00F07BF6"/>
    <w:rsid w:val="00F268B1"/>
    <w:rsid w:val="00F3387E"/>
    <w:rsid w:val="00F618B9"/>
    <w:rsid w:val="00F63724"/>
    <w:rsid w:val="00F646D4"/>
    <w:rsid w:val="00F75AAB"/>
    <w:rsid w:val="00F81A37"/>
    <w:rsid w:val="00F951EB"/>
    <w:rsid w:val="00FA73CE"/>
    <w:rsid w:val="00FC53E4"/>
    <w:rsid w:val="00FD0275"/>
    <w:rsid w:val="00FD3097"/>
    <w:rsid w:val="023D46EC"/>
    <w:rsid w:val="06CC19E2"/>
    <w:rsid w:val="0EDE5BBA"/>
    <w:rsid w:val="12E23E98"/>
    <w:rsid w:val="14035B39"/>
    <w:rsid w:val="148B7FFA"/>
    <w:rsid w:val="188A194A"/>
    <w:rsid w:val="1A960000"/>
    <w:rsid w:val="1A9A2283"/>
    <w:rsid w:val="1CE617B0"/>
    <w:rsid w:val="1DB00010"/>
    <w:rsid w:val="20C36E83"/>
    <w:rsid w:val="249441E7"/>
    <w:rsid w:val="27137758"/>
    <w:rsid w:val="2B764612"/>
    <w:rsid w:val="344D7F0F"/>
    <w:rsid w:val="386D241A"/>
    <w:rsid w:val="39F8091D"/>
    <w:rsid w:val="3D7F00BF"/>
    <w:rsid w:val="3FE23C01"/>
    <w:rsid w:val="45FF59AE"/>
    <w:rsid w:val="46C85011"/>
    <w:rsid w:val="4B726781"/>
    <w:rsid w:val="4DCA6122"/>
    <w:rsid w:val="56802FAF"/>
    <w:rsid w:val="56B17694"/>
    <w:rsid w:val="58D51462"/>
    <w:rsid w:val="59AC491A"/>
    <w:rsid w:val="5D101956"/>
    <w:rsid w:val="60973A8D"/>
    <w:rsid w:val="6372336A"/>
    <w:rsid w:val="65055521"/>
    <w:rsid w:val="69CF1A73"/>
    <w:rsid w:val="6C032300"/>
    <w:rsid w:val="6D347440"/>
    <w:rsid w:val="6DDB52F7"/>
    <w:rsid w:val="70003AAC"/>
    <w:rsid w:val="701F5703"/>
    <w:rsid w:val="72541E8D"/>
    <w:rsid w:val="72D40669"/>
    <w:rsid w:val="734C6B57"/>
    <w:rsid w:val="77F5553E"/>
    <w:rsid w:val="7CF84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4"/>
    <w:qFormat/>
    <w:uiPriority w:val="0"/>
    <w:pPr>
      <w:ind w:firstLine="420"/>
    </w:pPr>
    <w:rPr>
      <w:rFonts w:ascii="Times New Roman" w:hAnsi="Times New Roman" w:eastAsia="宋体" w:cs="Times New Roman"/>
      <w:szCs w:val="20"/>
    </w:rPr>
  </w:style>
  <w:style w:type="paragraph" w:styleId="3">
    <w:name w:val="annotation text"/>
    <w:basedOn w:val="1"/>
    <w:link w:val="25"/>
    <w:qFormat/>
    <w:uiPriority w:val="0"/>
    <w:pPr>
      <w:jc w:val="left"/>
    </w:pPr>
    <w:rPr>
      <w:rFonts w:ascii="Times New Roman" w:hAnsi="Times New Roman" w:eastAsia="宋体" w:cs="Times New Roman"/>
    </w:rPr>
  </w:style>
  <w:style w:type="paragraph" w:styleId="4">
    <w:name w:val="Body Text"/>
    <w:basedOn w:val="1"/>
    <w:link w:val="18"/>
    <w:qFormat/>
    <w:uiPriority w:val="0"/>
    <w:pPr>
      <w:spacing w:after="120"/>
    </w:pPr>
    <w:rPr>
      <w:kern w:val="0"/>
      <w:sz w:val="20"/>
    </w:rPr>
  </w:style>
  <w:style w:type="paragraph" w:styleId="5">
    <w:name w:val="Plain Text"/>
    <w:basedOn w:val="1"/>
    <w:link w:val="20"/>
    <w:unhideWhenUsed/>
    <w:qFormat/>
    <w:uiPriority w:val="0"/>
    <w:pPr>
      <w:widowControl/>
      <w:spacing w:before="120" w:after="120" w:line="360" w:lineRule="auto"/>
      <w:jc w:val="left"/>
    </w:pPr>
    <w:rPr>
      <w:rFonts w:ascii="宋体" w:hAnsi="Courier New" w:cs="Courier New"/>
      <w:szCs w:val="21"/>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single"/>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14">
    <w:name w:val="无间隔1"/>
    <w:basedOn w:val="1"/>
    <w:qFormat/>
    <w:uiPriority w:val="0"/>
    <w:pPr>
      <w:widowControl/>
      <w:jc w:val="left"/>
    </w:pPr>
    <w:rPr>
      <w:rFonts w:ascii="Calibri" w:hAnsi="Calibri"/>
      <w:kern w:val="0"/>
      <w:sz w:val="22"/>
      <w:szCs w:val="22"/>
      <w:lang w:eastAsia="en-US" w:bidi="en-US"/>
    </w:rPr>
  </w:style>
  <w:style w:type="paragraph" w:customStyle="1" w:styleId="15">
    <w:name w:val="No Spacing1"/>
    <w:basedOn w:val="1"/>
    <w:qFormat/>
    <w:uiPriority w:val="0"/>
    <w:pPr>
      <w:widowControl/>
      <w:jc w:val="left"/>
    </w:pPr>
    <w:rPr>
      <w:rFonts w:ascii="Calibri" w:hAnsi="Calibri"/>
      <w:kern w:val="0"/>
      <w:sz w:val="22"/>
      <w:szCs w:val="22"/>
      <w:lang w:eastAsia="en-US"/>
    </w:rPr>
  </w:style>
  <w:style w:type="paragraph" w:customStyle="1" w:styleId="16">
    <w:name w:val="列出段落1"/>
    <w:basedOn w:val="1"/>
    <w:unhideWhenUsed/>
    <w:qFormat/>
    <w:uiPriority w:val="99"/>
    <w:pPr>
      <w:ind w:firstLine="420" w:firstLineChars="200"/>
    </w:pPr>
  </w:style>
  <w:style w:type="character" w:customStyle="1" w:styleId="17">
    <w:name w:val="正文文本 Char"/>
    <w:basedOn w:val="11"/>
    <w:qFormat/>
    <w:uiPriority w:val="0"/>
    <w:rPr>
      <w:szCs w:val="24"/>
    </w:rPr>
  </w:style>
  <w:style w:type="character" w:customStyle="1" w:styleId="18">
    <w:name w:val="正文文本 Char1"/>
    <w:basedOn w:val="11"/>
    <w:link w:val="4"/>
    <w:qFormat/>
    <w:uiPriority w:val="0"/>
    <w:rPr>
      <w:kern w:val="2"/>
      <w:sz w:val="21"/>
      <w:szCs w:val="24"/>
    </w:rPr>
  </w:style>
  <w:style w:type="character" w:customStyle="1" w:styleId="19">
    <w:name w:val="纯文本 Char"/>
    <w:qFormat/>
    <w:uiPriority w:val="0"/>
    <w:rPr>
      <w:rFonts w:ascii="宋体" w:hAnsi="Courier New" w:cs="Courier New"/>
      <w:kern w:val="2"/>
      <w:sz w:val="21"/>
      <w:szCs w:val="21"/>
    </w:rPr>
  </w:style>
  <w:style w:type="character" w:customStyle="1" w:styleId="20">
    <w:name w:val="纯文本 Char1"/>
    <w:basedOn w:val="11"/>
    <w:link w:val="5"/>
    <w:qFormat/>
    <w:uiPriority w:val="0"/>
    <w:rPr>
      <w:rFonts w:ascii="宋体" w:hAnsi="Courier New" w:eastAsia="宋体" w:cs="Courier New"/>
      <w:kern w:val="2"/>
      <w:sz w:val="21"/>
      <w:szCs w:val="21"/>
    </w:rPr>
  </w:style>
  <w:style w:type="character" w:customStyle="1" w:styleId="21">
    <w:name w:val="批注框文本 Char"/>
    <w:basedOn w:val="11"/>
    <w:link w:val="6"/>
    <w:qFormat/>
    <w:uiPriority w:val="0"/>
    <w:rPr>
      <w:kern w:val="2"/>
      <w:sz w:val="18"/>
      <w:szCs w:val="18"/>
    </w:rPr>
  </w:style>
  <w:style w:type="character" w:customStyle="1" w:styleId="22">
    <w:name w:val="无间隔 Char"/>
    <w:link w:val="23"/>
    <w:qFormat/>
    <w:uiPriority w:val="0"/>
    <w:rPr>
      <w:rFonts w:ascii="Calibri" w:hAnsi="Calibri"/>
      <w:sz w:val="22"/>
      <w:lang w:eastAsia="en-US" w:bidi="en-US"/>
    </w:rPr>
  </w:style>
  <w:style w:type="paragraph" w:styleId="23">
    <w:name w:val="No Spacing"/>
    <w:basedOn w:val="1"/>
    <w:link w:val="22"/>
    <w:qFormat/>
    <w:uiPriority w:val="0"/>
    <w:pPr>
      <w:widowControl/>
      <w:jc w:val="left"/>
    </w:pPr>
    <w:rPr>
      <w:rFonts w:ascii="Calibri" w:hAnsi="Calibri"/>
      <w:kern w:val="0"/>
      <w:sz w:val="22"/>
      <w:szCs w:val="20"/>
      <w:lang w:eastAsia="en-US" w:bidi="en-US"/>
    </w:rPr>
  </w:style>
  <w:style w:type="character" w:customStyle="1" w:styleId="24">
    <w:name w:val="正文缩进 Char"/>
    <w:link w:val="2"/>
    <w:qFormat/>
    <w:uiPriority w:val="0"/>
    <w:rPr>
      <w:rFonts w:ascii="Times New Roman" w:hAnsi="Times New Roman" w:eastAsia="宋体" w:cs="Times New Roman"/>
      <w:kern w:val="2"/>
      <w:sz w:val="21"/>
    </w:rPr>
  </w:style>
  <w:style w:type="character" w:customStyle="1" w:styleId="25">
    <w:name w:val="批注文字 Char"/>
    <w:basedOn w:val="11"/>
    <w:link w:val="3"/>
    <w:qFormat/>
    <w:uiPriority w:val="0"/>
    <w:rPr>
      <w:rFonts w:ascii="Times New Roman" w:hAnsi="Times New Roman" w:eastAsia="宋体" w:cs="Times New Roman"/>
      <w:kern w:val="2"/>
      <w:sz w:val="21"/>
      <w:szCs w:val="24"/>
    </w:rPr>
  </w:style>
  <w:style w:type="paragraph" w:customStyle="1" w:styleId="26">
    <w:name w:val="p0"/>
    <w:basedOn w:val="1"/>
    <w:qFormat/>
    <w:uiPriority w:val="0"/>
    <w:pPr>
      <w:widowControl/>
    </w:pPr>
    <w:rPr>
      <w:kern w:val="0"/>
      <w:szCs w:val="21"/>
    </w:rPr>
  </w:style>
  <w:style w:type="paragraph" w:customStyle="1" w:styleId="27">
    <w:name w:val="正文_0"/>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Win7w.Com</Company>
  <Pages>5</Pages>
  <Words>1996</Words>
  <Characters>2068</Characters>
  <Lines>15</Lines>
  <Paragraphs>4</Paragraphs>
  <TotalTime>10</TotalTime>
  <ScaleCrop>false</ScaleCrop>
  <LinksUpToDate>false</LinksUpToDate>
  <CharactersWithSpaces>2419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2017-05-10T00:49:00Z</dcterms:created>
  <dc:creator>Administrator</dc:creator>
  <cp:lastModifiedBy>Administrator</cp:lastModifiedBy>
  <cp:lastPrinted>2022-12-01T05:57:00Z</cp:lastPrinted>
  <dcterms:modified xsi:type="dcterms:W3CDTF">2024-05-29T00:53:16Z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B19311459757423289184E4BA2C1C9E2</vt:lpwstr>
  </property>
</Properties>
</file>